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10"/>
        <w:gridCol w:w="7066"/>
      </w:tblGrid>
      <w:tr w:rsidR="00DF3806" w:rsidRPr="00DF3806" w:rsidTr="00DF3806">
        <w:trPr>
          <w:tblCellSpacing w:w="0" w:type="dxa"/>
        </w:trPr>
        <w:tc>
          <w:tcPr>
            <w:tcW w:w="1150" w:type="pct"/>
            <w:vAlign w:val="center"/>
            <w:hideMark/>
          </w:tcPr>
          <w:p w:rsidR="00DF3806" w:rsidRPr="00DF3806" w:rsidRDefault="00DF3806" w:rsidP="00DF3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62050" cy="1476375"/>
                  <wp:effectExtent l="0" t="0" r="0" b="9525"/>
                  <wp:docPr id="1" name="Picture 1" descr="dou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u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pct"/>
            <w:vAlign w:val="center"/>
            <w:hideMark/>
          </w:tcPr>
          <w:p w:rsidR="00DF3806" w:rsidRPr="00DF3806" w:rsidRDefault="00DF3806" w:rsidP="00DF380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GB"/>
              </w:rPr>
            </w:pPr>
            <w:r w:rsidRPr="00DF380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GB"/>
              </w:rPr>
              <w:t xml:space="preserve">A LIBERATING SOJOURN </w:t>
            </w:r>
          </w:p>
          <w:p w:rsidR="00DF3806" w:rsidRPr="00DF3806" w:rsidRDefault="00DF3806" w:rsidP="00DF380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GB"/>
              </w:rPr>
            </w:pPr>
            <w:r w:rsidRPr="00DF380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GB"/>
              </w:rPr>
              <w:br/>
            </w:r>
            <w:hyperlink r:id="rId6" w:history="1">
              <w:r w:rsidRPr="00DF3806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36"/>
                  <w:sz w:val="48"/>
                  <w:szCs w:val="48"/>
                  <w:u w:val="single"/>
                  <w:lang w:eastAsia="en-GB"/>
                </w:rPr>
                <w:t>Frederick Douglass</w:t>
              </w:r>
            </w:hyperlink>
            <w:r w:rsidRPr="00DF3806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GB"/>
              </w:rPr>
              <w:t xml:space="preserve"> in Britain </w:t>
            </w:r>
          </w:p>
        </w:tc>
      </w:tr>
    </w:tbl>
    <w:p w:rsidR="00DF3806" w:rsidRPr="00DF3806" w:rsidRDefault="00DF3806" w:rsidP="00DF3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DF3806" w:rsidRPr="00DF3806" w:rsidRDefault="00DF3806" w:rsidP="00DF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150th Anniversary Colloquium was held at Keele, on Friday 1st to Sunday 3rd September, 1995. </w:t>
      </w:r>
    </w:p>
    <w:p w:rsidR="00DF3806" w:rsidRPr="00DF3806" w:rsidRDefault="00DF3806" w:rsidP="00DF3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history="1">
        <w:r w:rsidRPr="00DF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The </w:t>
        </w:r>
        <w:proofErr w:type="spellStart"/>
        <w:r w:rsidRPr="00DF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Shepperson</w:t>
        </w:r>
        <w:proofErr w:type="spellEnd"/>
        <w:r w:rsidRPr="00DF38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Lecture:</w:t>
        </w:r>
      </w:hyperlink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William </w:t>
      </w:r>
      <w:proofErr w:type="spellStart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>McFeely</w:t>
      </w:r>
      <w:proofErr w:type="spellEnd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History Professor at the University of Georgia, 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(author of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Frederick Douglass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winner of Pulitzer Prize for biography of Ulysses </w:t>
      </w:r>
      <w:proofErr w:type="spellStart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>S.Grant</w:t>
      </w:r>
      <w:proofErr w:type="spellEnd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Visible Man: Frederick Douglass for </w:t>
      </w:r>
      <w:bookmarkStart w:id="0" w:name="_GoBack"/>
      <w:bookmarkEnd w:id="0"/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1995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Richard </w:t>
      </w:r>
      <w:proofErr w:type="spellStart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>Hardack</w:t>
      </w:r>
      <w:proofErr w:type="spellEnd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Haverford College, Pa.,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'The Slavery of Romanism': The Casting Out of the Irish in "The Douglass Monthly"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>Asasdair</w:t>
      </w:r>
      <w:proofErr w:type="spellEnd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>Pettinger</w:t>
      </w:r>
      <w:proofErr w:type="spellEnd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Scottish Music Information Centre,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'Send Back the Money': Douglass and the Free Church of Scotland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Sarah Meer, Jesus College, Cambridge,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American Anti-Slavery Exports: Frederick Douglass, Harriet Beecher Stowe, Elizabeth Greenfield and the Ethiopian </w:t>
      </w:r>
      <w:proofErr w:type="spellStart"/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Serenaders</w:t>
      </w:r>
      <w:proofErr w:type="spellEnd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David Turley, University of Kent,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British Unitarian Abolitionism, Race and the Impact of Frederick Douglass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Visit to the Slavery Gallery at the National Maritime Museum, Liverpool 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Frank </w:t>
      </w:r>
      <w:proofErr w:type="spellStart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>Faragasso</w:t>
      </w:r>
      <w:proofErr w:type="spellEnd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National Capital Parks, Washington,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Interpretations of Frederick Douglass at Cedar Hill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Cynthia Hamilton, Manchester Metropolitan University,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Frederick Douglass and the Gender Politics of Reform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Anne </w:t>
      </w:r>
      <w:proofErr w:type="spellStart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>Goodwyn</w:t>
      </w:r>
      <w:proofErr w:type="spellEnd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Jones, University of Florida,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Engendered in the South: Blood and Irony in Douglass and Jacobs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Richard Bradbury, University of Exeter,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Frederick Douglass and the Chartists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Richard </w:t>
      </w:r>
      <w:proofErr w:type="spellStart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>Blackett</w:t>
      </w:r>
      <w:proofErr w:type="spellEnd"/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Indiana University, </w:t>
      </w:r>
      <w:r w:rsidRPr="00DF380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"Cracks in the Antislavery Wall": Frederick Douglass's Second Visit to Britain (1859-1860) and the Coming of the Civil War</w:t>
      </w:r>
      <w:r w:rsidRPr="00DF380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495C28" w:rsidRDefault="00495C28"/>
    <w:sectPr w:rsidR="00495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06"/>
    <w:rsid w:val="00495C28"/>
    <w:rsid w:val="00D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3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F38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F38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38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F38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F380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ele.ac.uk/davidbruce/shepp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ele.ac.uk/../Portraits/douglass.htm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KeeleUni</cp:lastModifiedBy>
  <cp:revision>1</cp:revision>
  <dcterms:created xsi:type="dcterms:W3CDTF">2011-08-15T15:13:00Z</dcterms:created>
  <dcterms:modified xsi:type="dcterms:W3CDTF">2011-08-15T15:15:00Z</dcterms:modified>
</cp:coreProperties>
</file>